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BF64" w14:textId="45032446" w:rsidR="004967C9" w:rsidRPr="00D435F1" w:rsidRDefault="004967C9" w:rsidP="004967C9">
      <w:pPr>
        <w:pStyle w:val="Activity"/>
      </w:pPr>
      <w:r w:rsidRPr="00D435F1">
        <w:rPr>
          <w:lang w:val="en-US"/>
        </w:rPr>
        <w:t>A</w:t>
      </w:r>
      <w:r w:rsidR="00571A1F">
        <w:rPr>
          <w:lang w:val="en-US"/>
        </w:rPr>
        <w:t>ktiwiteit</w:t>
      </w:r>
      <w:r w:rsidR="00A179B1">
        <w:rPr>
          <w:lang w:val="en-US"/>
        </w:rPr>
        <w:t xml:space="preserve"> 3</w:t>
      </w:r>
      <w:r w:rsidR="00641133">
        <w:rPr>
          <w:lang w:val="en-US"/>
        </w:rPr>
        <w:t>, N</w:t>
      </w:r>
      <w:r w:rsidR="00571A1F">
        <w:rPr>
          <w:lang w:val="en-US"/>
        </w:rPr>
        <w:t>r</w:t>
      </w:r>
      <w:r w:rsidR="00641133">
        <w:rPr>
          <w:lang w:val="en-US"/>
        </w:rPr>
        <w:t>. 1</w:t>
      </w:r>
    </w:p>
    <w:p w14:paraId="16439532" w14:textId="7E6E39F7" w:rsidR="00833B54" w:rsidRPr="00664997" w:rsidRDefault="00BF1407">
      <w:r>
        <w:t>Kyk na</w:t>
      </w:r>
      <w:r w:rsidRPr="00A179B1">
        <w:t xml:space="preserve"> die tabel hieronder</w:t>
      </w:r>
      <w:r>
        <w:t>. Dit beskryf</w:t>
      </w:r>
      <w:r w:rsidRPr="00A179B1">
        <w:t xml:space="preserve"> die tipes toestelle wat </w:t>
      </w:r>
      <w:r>
        <w:t xml:space="preserve">gebruik word </w:t>
      </w:r>
      <w:r w:rsidRPr="00A179B1">
        <w:t xml:space="preserve">deur </w:t>
      </w:r>
      <w:r>
        <w:t>mense</w:t>
      </w:r>
      <w:r w:rsidRPr="00A179B1">
        <w:t xml:space="preserve"> wat op verskillende maniere fisies gestremd is</w:t>
      </w:r>
      <w:r>
        <w:t>.</w:t>
      </w:r>
    </w:p>
    <w:p w14:paraId="4CD8809E" w14:textId="582FEDA4" w:rsidR="00A179B1" w:rsidRPr="00A179B1" w:rsidRDefault="00A179B1" w:rsidP="00A179B1">
      <w:pPr>
        <w:rPr>
          <w:lang w:val="en-ZA"/>
        </w:rPr>
      </w:pPr>
      <w:r w:rsidRPr="00A179B1">
        <w:rPr>
          <w:lang w:val="af-ZA"/>
        </w:rPr>
        <w:t xml:space="preserve">Tik </w:t>
      </w:r>
      <w:r>
        <w:rPr>
          <w:lang w:val="af-ZA"/>
        </w:rPr>
        <w:t>’</w:t>
      </w:r>
      <w:r w:rsidRPr="00A179B1">
        <w:rPr>
          <w:lang w:val="af-ZA"/>
        </w:rPr>
        <w:t xml:space="preserve">n </w:t>
      </w:r>
      <w:r>
        <w:rPr>
          <w:lang w:val="af-ZA"/>
        </w:rPr>
        <w:t>‘</w:t>
      </w:r>
      <w:r w:rsidRPr="00A179B1">
        <w:rPr>
          <w:lang w:val="af-ZA"/>
        </w:rPr>
        <w:t>X</w:t>
      </w:r>
      <w:r>
        <w:rPr>
          <w:lang w:val="af-ZA"/>
        </w:rPr>
        <w:t>’</w:t>
      </w:r>
      <w:r w:rsidRPr="00A179B1">
        <w:rPr>
          <w:lang w:val="af-ZA"/>
        </w:rPr>
        <w:t xml:space="preserve"> in die toepaslike selle om aan te dui watter toestel(le) vir elke fisiese toestand gebruik word. (Let daarop dat dieselfde soort toestel vir meer as een fisiese toestand gebruik kan word.)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7"/>
        <w:gridCol w:w="1298"/>
        <w:gridCol w:w="1298"/>
        <w:gridCol w:w="1930"/>
        <w:gridCol w:w="1298"/>
      </w:tblGrid>
      <w:tr w:rsidR="006F265A" w14:paraId="7CD2DE7D" w14:textId="77777777" w:rsidTr="00A179B1">
        <w:tc>
          <w:tcPr>
            <w:tcW w:w="2977" w:type="dxa"/>
            <w:tcBorders>
              <w:top w:val="nil"/>
              <w:left w:val="nil"/>
            </w:tcBorders>
          </w:tcPr>
          <w:p w14:paraId="1B645E81" w14:textId="77777777" w:rsidR="006F265A" w:rsidRPr="000D6958" w:rsidRDefault="006F265A" w:rsidP="000D69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120" w:line="288" w:lineRule="auto"/>
              <w:rPr>
                <w:rFonts w:cs="Arial"/>
                <w:bCs/>
                <w:color w:val="000000" w:themeColor="text1"/>
                <w:szCs w:val="20"/>
              </w:rPr>
            </w:pPr>
          </w:p>
        </w:tc>
        <w:tc>
          <w:tcPr>
            <w:tcW w:w="1189" w:type="dxa"/>
            <w:vAlign w:val="center"/>
          </w:tcPr>
          <w:p w14:paraId="748A49AF" w14:textId="2DEE6EE2" w:rsidR="006F265A" w:rsidRPr="00833B54" w:rsidRDefault="00571A1F" w:rsidP="00A179B1">
            <w:pPr>
              <w:spacing w:before="40" w:after="40"/>
              <w:jc w:val="center"/>
              <w:rPr>
                <w:b/>
                <w:bCs/>
              </w:rPr>
            </w:pPr>
            <w:r w:rsidRPr="006F5F02">
              <w:rPr>
                <w:rFonts w:eastAsia="Cambria"/>
                <w:b/>
                <w:color w:val="000000"/>
              </w:rPr>
              <w:t>Swaksiende</w:t>
            </w:r>
          </w:p>
        </w:tc>
        <w:tc>
          <w:tcPr>
            <w:tcW w:w="1298" w:type="dxa"/>
            <w:vAlign w:val="center"/>
          </w:tcPr>
          <w:p w14:paraId="7839C212" w14:textId="5DC81465" w:rsidR="006F265A" w:rsidRPr="00833B54" w:rsidRDefault="006F265A" w:rsidP="00A179B1">
            <w:pPr>
              <w:spacing w:before="40" w:after="40"/>
              <w:jc w:val="center"/>
              <w:rPr>
                <w:b/>
                <w:bCs/>
              </w:rPr>
            </w:pPr>
            <w:r w:rsidRPr="00833B54">
              <w:rPr>
                <w:b/>
                <w:bCs/>
              </w:rPr>
              <w:t>Blind</w:t>
            </w:r>
          </w:p>
        </w:tc>
        <w:tc>
          <w:tcPr>
            <w:tcW w:w="1930" w:type="dxa"/>
            <w:vAlign w:val="center"/>
          </w:tcPr>
          <w:p w14:paraId="5AD72459" w14:textId="7AF72C20" w:rsidR="006F265A" w:rsidRPr="00A179B1" w:rsidRDefault="00571A1F" w:rsidP="00A179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40" w:after="40"/>
              <w:jc w:val="center"/>
              <w:rPr>
                <w:rFonts w:eastAsia="Cambria"/>
                <w:b/>
                <w:color w:val="000000"/>
              </w:rPr>
            </w:pPr>
            <w:r w:rsidRPr="006F5F02">
              <w:rPr>
                <w:rFonts w:eastAsia="Cambria"/>
                <w:b/>
                <w:color w:val="000000"/>
              </w:rPr>
              <w:t>Gehoorgestremd / Doof</w:t>
            </w:r>
          </w:p>
        </w:tc>
        <w:tc>
          <w:tcPr>
            <w:tcW w:w="1298" w:type="dxa"/>
            <w:vAlign w:val="center"/>
          </w:tcPr>
          <w:p w14:paraId="5DC5802B" w14:textId="10E016C0" w:rsidR="006F265A" w:rsidRPr="00833B54" w:rsidRDefault="00571A1F" w:rsidP="00A179B1">
            <w:pPr>
              <w:spacing w:before="40" w:after="40"/>
              <w:jc w:val="center"/>
              <w:rPr>
                <w:b/>
                <w:bCs/>
              </w:rPr>
            </w:pPr>
            <w:r w:rsidRPr="006F5F02">
              <w:rPr>
                <w:rFonts w:eastAsia="Cambria"/>
                <w:b/>
                <w:color w:val="000000"/>
              </w:rPr>
              <w:t>Motoriese beheer</w:t>
            </w:r>
          </w:p>
        </w:tc>
      </w:tr>
      <w:tr w:rsidR="006F265A" w14:paraId="53799215" w14:textId="77777777" w:rsidTr="00A179B1">
        <w:tc>
          <w:tcPr>
            <w:tcW w:w="2977" w:type="dxa"/>
          </w:tcPr>
          <w:p w14:paraId="6131954D" w14:textId="56A9FF15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Braille-sleutelborde, </w:t>
            </w:r>
            <w:r w:rsidR="00A179B1">
              <w:rPr>
                <w:rFonts w:cs="Arial"/>
                <w:bCs/>
                <w:i/>
                <w:iCs/>
                <w:color w:val="000000" w:themeColor="text1"/>
                <w:szCs w:val="20"/>
              </w:rPr>
              <w:br/>
            </w: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-vertoontoestelle en -drukkers</w:t>
            </w:r>
          </w:p>
        </w:tc>
        <w:tc>
          <w:tcPr>
            <w:tcW w:w="1189" w:type="dxa"/>
            <w:vAlign w:val="center"/>
          </w:tcPr>
          <w:p w14:paraId="46398AC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288EE6E4" w14:textId="2AA1A37E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0D3C7B71" w14:textId="382E0C5C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2DFCBA0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410DBF1" w14:textId="77777777" w:rsidTr="00A179B1">
        <w:tc>
          <w:tcPr>
            <w:tcW w:w="2977" w:type="dxa"/>
          </w:tcPr>
          <w:p w14:paraId="79E60CE9" w14:textId="637DC6C9" w:rsidR="006F265A" w:rsidRPr="00833B54" w:rsidRDefault="006F265A" w:rsidP="00833B54">
            <w:pPr>
              <w:spacing w:before="60" w:after="60"/>
              <w:rPr>
                <w:i/>
                <w:iCs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Trackballs</w:t>
            </w:r>
          </w:p>
        </w:tc>
        <w:tc>
          <w:tcPr>
            <w:tcW w:w="1189" w:type="dxa"/>
            <w:vAlign w:val="center"/>
          </w:tcPr>
          <w:p w14:paraId="098A4C52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199E9B11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74AF944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1036DEDF" w14:textId="1609DE9C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05A02B77" w14:textId="77777777" w:rsidTr="00A179B1">
        <w:tc>
          <w:tcPr>
            <w:tcW w:w="2977" w:type="dxa"/>
          </w:tcPr>
          <w:p w14:paraId="35D2789B" w14:textId="042629B7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Notas op ’n skerm of ’n skerm wat flikker in plaas van ’n geluid maak </w:t>
            </w:r>
            <w:r w:rsidR="006F265A"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189" w:type="dxa"/>
            <w:vAlign w:val="center"/>
          </w:tcPr>
          <w:p w14:paraId="666993C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B57C981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71DA563E" w14:textId="13ADC53D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E6BB8D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1A88D617" w14:textId="77777777" w:rsidTr="00A179B1">
        <w:tc>
          <w:tcPr>
            <w:tcW w:w="2977" w:type="dxa"/>
          </w:tcPr>
          <w:p w14:paraId="6DD32127" w14:textId="143A7C99" w:rsidR="006F265A" w:rsidRPr="0053554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Vergrotingstoestelle</w:t>
            </w:r>
            <w:r w:rsidR="006F265A" w:rsidRPr="0053554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189" w:type="dxa"/>
            <w:vAlign w:val="center"/>
          </w:tcPr>
          <w:p w14:paraId="57ABCE2D" w14:textId="0C74825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5117BAC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3AC261D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20D806C7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4ABCF9AA" w14:textId="77777777" w:rsidTr="00A179B1">
        <w:tc>
          <w:tcPr>
            <w:tcW w:w="2977" w:type="dxa"/>
          </w:tcPr>
          <w:p w14:paraId="7DC211DC" w14:textId="10BCE55D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Sleutelborde met groot sleutels</w:t>
            </w:r>
          </w:p>
        </w:tc>
        <w:tc>
          <w:tcPr>
            <w:tcW w:w="1189" w:type="dxa"/>
            <w:vAlign w:val="center"/>
          </w:tcPr>
          <w:p w14:paraId="19341E15" w14:textId="0F6FEC5B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F72DA86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7436512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713B969" w14:textId="6CB8FA8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27AD0DC" w14:textId="77777777" w:rsidTr="00A179B1">
        <w:tc>
          <w:tcPr>
            <w:tcW w:w="2977" w:type="dxa"/>
          </w:tcPr>
          <w:p w14:paraId="43DC3281" w14:textId="78F2D717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Toestelle wat met oogbeweging werk</w:t>
            </w:r>
            <w:r w:rsidR="006F265A"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189" w:type="dxa"/>
            <w:vAlign w:val="center"/>
          </w:tcPr>
          <w:p w14:paraId="718A53A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62B92BB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74CF5F9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7EA531F7" w14:textId="53CB1455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657E3E6D" w14:textId="77777777" w:rsidTr="00A179B1">
        <w:tc>
          <w:tcPr>
            <w:tcW w:w="2977" w:type="dxa"/>
          </w:tcPr>
          <w:p w14:paraId="7E16E58B" w14:textId="2020AC82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571A1F">
              <w:rPr>
                <w:rFonts w:cs="Arial"/>
                <w:bCs/>
                <w:i/>
                <w:iCs/>
                <w:szCs w:val="20"/>
              </w:rPr>
              <w:t>Toestelle wat met kopbeweging werk</w:t>
            </w:r>
          </w:p>
        </w:tc>
        <w:tc>
          <w:tcPr>
            <w:tcW w:w="1189" w:type="dxa"/>
            <w:vAlign w:val="center"/>
          </w:tcPr>
          <w:p w14:paraId="4F710686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3E14146D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236079F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1C46DC4D" w14:textId="30D7E05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4B665AC2" w14:textId="77777777" w:rsidTr="00A179B1">
        <w:tc>
          <w:tcPr>
            <w:tcW w:w="2977" w:type="dxa"/>
          </w:tcPr>
          <w:p w14:paraId="59B9334F" w14:textId="755743EA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Mikrofo</w:t>
            </w:r>
            <w:r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o</w:t>
            </w: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n vir stembeheer / spraakherkenning</w:t>
            </w:r>
            <w:r w:rsidR="006F265A" w:rsidRPr="00833B54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189" w:type="dxa"/>
            <w:vAlign w:val="center"/>
          </w:tcPr>
          <w:p w14:paraId="30F23524" w14:textId="4A47C06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6ED7EF1" w14:textId="21B22525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702BCDB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C91408D" w14:textId="64C62CD0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17DA8D7E" w14:textId="77777777" w:rsidTr="00A179B1">
        <w:tc>
          <w:tcPr>
            <w:tcW w:w="2977" w:type="dxa"/>
          </w:tcPr>
          <w:p w14:paraId="3B24C7DB" w14:textId="7B2AFF04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Toestelle wat vibreer eerder as om klank vir terugvoer te gebruik</w:t>
            </w:r>
          </w:p>
        </w:tc>
        <w:tc>
          <w:tcPr>
            <w:tcW w:w="1189" w:type="dxa"/>
            <w:vAlign w:val="center"/>
          </w:tcPr>
          <w:p w14:paraId="0D13FF2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330C99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11B2B62C" w14:textId="3DACFF9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6D05F024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2103F464" w14:textId="77777777" w:rsidTr="00A179B1">
        <w:tc>
          <w:tcPr>
            <w:tcW w:w="2977" w:type="dxa"/>
          </w:tcPr>
          <w:p w14:paraId="6EF274AA" w14:textId="55BD01C2" w:rsidR="006F265A" w:rsidRPr="00833B54" w:rsidRDefault="006F265A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833B54">
              <w:rPr>
                <w:rFonts w:cs="Arial"/>
                <w:bCs/>
                <w:i/>
                <w:iCs/>
                <w:szCs w:val="20"/>
              </w:rPr>
              <w:t>Joysticks</w:t>
            </w:r>
          </w:p>
        </w:tc>
        <w:tc>
          <w:tcPr>
            <w:tcW w:w="1189" w:type="dxa"/>
            <w:vAlign w:val="center"/>
          </w:tcPr>
          <w:p w14:paraId="66729005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40C102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6DD5213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DA5142D" w14:textId="30D62B55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5F141C4A" w14:textId="77777777" w:rsidTr="00A179B1">
        <w:tc>
          <w:tcPr>
            <w:tcW w:w="2977" w:type="dxa"/>
          </w:tcPr>
          <w:p w14:paraId="40478BC9" w14:textId="67D43E02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571A1F">
              <w:rPr>
                <w:rFonts w:cs="Arial"/>
                <w:bCs/>
                <w:i/>
                <w:iCs/>
                <w:szCs w:val="20"/>
              </w:rPr>
              <w:t>Toestelle wat met voetpedale beheer word</w:t>
            </w:r>
          </w:p>
        </w:tc>
        <w:tc>
          <w:tcPr>
            <w:tcW w:w="1189" w:type="dxa"/>
            <w:vAlign w:val="center"/>
          </w:tcPr>
          <w:p w14:paraId="13CA668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56CD0278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11E487DE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4D375712" w14:textId="23492FCD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347C30C3" w14:textId="77777777" w:rsidTr="00A179B1">
        <w:tc>
          <w:tcPr>
            <w:tcW w:w="2977" w:type="dxa"/>
          </w:tcPr>
          <w:p w14:paraId="332E5EBF" w14:textId="4EAC8721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571A1F">
              <w:rPr>
                <w:rFonts w:cs="Arial"/>
                <w:bCs/>
                <w:i/>
                <w:iCs/>
                <w:szCs w:val="20"/>
              </w:rPr>
              <w:t>Luidsprekers / oorfone vir teks-na-spraak</w:t>
            </w:r>
          </w:p>
        </w:tc>
        <w:tc>
          <w:tcPr>
            <w:tcW w:w="1189" w:type="dxa"/>
            <w:vAlign w:val="center"/>
          </w:tcPr>
          <w:p w14:paraId="14F5865A" w14:textId="3B85E4FB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2A2FF0AE" w14:textId="49BB8FBB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0C310FB7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6B94548A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  <w:tr w:rsidR="006F265A" w14:paraId="64AF823A" w14:textId="77777777" w:rsidTr="00A179B1">
        <w:tc>
          <w:tcPr>
            <w:tcW w:w="2977" w:type="dxa"/>
          </w:tcPr>
          <w:p w14:paraId="57A432B1" w14:textId="339E272D" w:rsidR="006F265A" w:rsidRPr="00833B54" w:rsidRDefault="00571A1F" w:rsidP="00833B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 w:line="288" w:lineRule="auto"/>
              <w:rPr>
                <w:rFonts w:cs="Arial"/>
                <w:bCs/>
                <w:i/>
                <w:iCs/>
                <w:szCs w:val="20"/>
              </w:rPr>
            </w:pPr>
            <w:r w:rsidRPr="00571A1F">
              <w:rPr>
                <w:rFonts w:cs="Arial"/>
                <w:bCs/>
                <w:i/>
                <w:iCs/>
                <w:szCs w:val="20"/>
              </w:rPr>
              <w:t>Suig-en-blaas-toestelle</w:t>
            </w:r>
          </w:p>
        </w:tc>
        <w:tc>
          <w:tcPr>
            <w:tcW w:w="1189" w:type="dxa"/>
            <w:vAlign w:val="center"/>
          </w:tcPr>
          <w:p w14:paraId="5139923B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28ABCAC9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930" w:type="dxa"/>
            <w:vAlign w:val="center"/>
          </w:tcPr>
          <w:p w14:paraId="618F4354" w14:textId="77777777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  <w:tc>
          <w:tcPr>
            <w:tcW w:w="1298" w:type="dxa"/>
            <w:vAlign w:val="center"/>
          </w:tcPr>
          <w:p w14:paraId="193D6DF1" w14:textId="1AAE482E" w:rsidR="006F265A" w:rsidRPr="00535544" w:rsidRDefault="006F265A" w:rsidP="00833B54">
            <w:pPr>
              <w:jc w:val="center"/>
              <w:rPr>
                <w:color w:val="EE0000"/>
              </w:rPr>
            </w:pPr>
          </w:p>
        </w:tc>
      </w:tr>
    </w:tbl>
    <w:p w14:paraId="21F21D80" w14:textId="77777777" w:rsidR="001A60C8" w:rsidRDefault="001A60C8"/>
    <w:sectPr w:rsidR="001A60C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A6F8" w14:textId="77777777" w:rsidR="00F8024A" w:rsidRDefault="00F8024A" w:rsidP="00535544">
      <w:pPr>
        <w:spacing w:after="0" w:line="240" w:lineRule="auto"/>
      </w:pPr>
      <w:r>
        <w:separator/>
      </w:r>
    </w:p>
  </w:endnote>
  <w:endnote w:type="continuationSeparator" w:id="0">
    <w:p w14:paraId="535667DF" w14:textId="77777777" w:rsidR="00F8024A" w:rsidRDefault="00F8024A" w:rsidP="0053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5532" w14:textId="77777777" w:rsidR="00F8024A" w:rsidRDefault="00F8024A" w:rsidP="00535544">
      <w:pPr>
        <w:spacing w:after="0" w:line="240" w:lineRule="auto"/>
      </w:pPr>
      <w:r>
        <w:separator/>
      </w:r>
    </w:p>
  </w:footnote>
  <w:footnote w:type="continuationSeparator" w:id="0">
    <w:p w14:paraId="7AC9E965" w14:textId="77777777" w:rsidR="00F8024A" w:rsidRDefault="00F8024A" w:rsidP="0053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ABB91" w14:textId="684A6A59" w:rsidR="00535544" w:rsidRDefault="00535544" w:rsidP="00571A1F">
    <w:pPr>
      <w:pStyle w:val="Header"/>
      <w:jc w:val="right"/>
    </w:pPr>
    <w:r w:rsidRPr="00947C6C">
      <w:rPr>
        <w:b/>
        <w:i/>
      </w:rPr>
      <w:t xml:space="preserve">Module 1.2 – </w:t>
    </w:r>
    <w:r w:rsidR="00571A1F">
      <w:rPr>
        <w:b/>
        <w:i/>
      </w:rPr>
      <w:t>Toevoer en afvoer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60A4C"/>
    <w:multiLevelType w:val="hybridMultilevel"/>
    <w:tmpl w:val="8578F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D23B9F"/>
    <w:multiLevelType w:val="hybridMultilevel"/>
    <w:tmpl w:val="280CD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7088049">
    <w:abstractNumId w:val="0"/>
  </w:num>
  <w:num w:numId="2" w16cid:durableId="1935242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958"/>
    <w:rsid w:val="00086B83"/>
    <w:rsid w:val="000D6958"/>
    <w:rsid w:val="001A60C8"/>
    <w:rsid w:val="00357FD7"/>
    <w:rsid w:val="00442C09"/>
    <w:rsid w:val="004967C9"/>
    <w:rsid w:val="004D7472"/>
    <w:rsid w:val="00512740"/>
    <w:rsid w:val="00535544"/>
    <w:rsid w:val="00571A1F"/>
    <w:rsid w:val="00573EE7"/>
    <w:rsid w:val="005C2DCF"/>
    <w:rsid w:val="005E74BC"/>
    <w:rsid w:val="0060315C"/>
    <w:rsid w:val="00641133"/>
    <w:rsid w:val="006532A2"/>
    <w:rsid w:val="00664997"/>
    <w:rsid w:val="00692EF1"/>
    <w:rsid w:val="006F265A"/>
    <w:rsid w:val="00725983"/>
    <w:rsid w:val="007B40D4"/>
    <w:rsid w:val="00800DB6"/>
    <w:rsid w:val="00833B54"/>
    <w:rsid w:val="00860924"/>
    <w:rsid w:val="008E7652"/>
    <w:rsid w:val="00965341"/>
    <w:rsid w:val="0098141A"/>
    <w:rsid w:val="00A179B1"/>
    <w:rsid w:val="00A8149C"/>
    <w:rsid w:val="00B40F2E"/>
    <w:rsid w:val="00BF1407"/>
    <w:rsid w:val="00C04686"/>
    <w:rsid w:val="00C261F3"/>
    <w:rsid w:val="00C34590"/>
    <w:rsid w:val="00C3606C"/>
    <w:rsid w:val="00CF59E1"/>
    <w:rsid w:val="00DA4237"/>
    <w:rsid w:val="00DB12E7"/>
    <w:rsid w:val="00DB285D"/>
    <w:rsid w:val="00F11EFE"/>
    <w:rsid w:val="00F55A98"/>
    <w:rsid w:val="00F8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43528"/>
  <w15:chartTrackingRefBased/>
  <w15:docId w15:val="{DB343EB3-0DB0-451B-9740-0FF26803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9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9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9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95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95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95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95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69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9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958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958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958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6958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6958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6958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6958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D6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695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95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69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D6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695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qFormat/>
    <w:rsid w:val="000D69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69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695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D69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6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">
    <w:name w:val="Activity"/>
    <w:basedOn w:val="Normal"/>
    <w:qFormat/>
    <w:rsid w:val="004967C9"/>
    <w:pPr>
      <w:shd w:val="pct12" w:color="auto" w:fill="auto"/>
      <w:spacing w:before="120" w:after="200" w:line="276" w:lineRule="auto"/>
    </w:pPr>
    <w:rPr>
      <w:rFonts w:eastAsia="Calibri" w:cs="Calibri"/>
      <w:b/>
      <w:i/>
      <w:sz w:val="28"/>
      <w:lang w:val="en-ZA"/>
    </w:rPr>
  </w:style>
  <w:style w:type="paragraph" w:styleId="Revision">
    <w:name w:val="Revision"/>
    <w:hidden/>
    <w:uiPriority w:val="99"/>
    <w:semiHidden/>
    <w:rsid w:val="0098141A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54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54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6</cp:revision>
  <dcterms:created xsi:type="dcterms:W3CDTF">2025-07-24T13:17:00Z</dcterms:created>
  <dcterms:modified xsi:type="dcterms:W3CDTF">2025-07-26T17:44:00Z</dcterms:modified>
</cp:coreProperties>
</file>